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F5" w:rsidRPr="00EC131D" w:rsidRDefault="001173F5" w:rsidP="00B140E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NUCLEO</w:t>
      </w:r>
      <w:r w:rsidRPr="00EC131D">
        <w:rPr>
          <w:rFonts w:ascii="Tahoma" w:hAnsi="Tahoma" w:cs="Tahoma"/>
          <w:b/>
        </w:rPr>
        <w:t xml:space="preserve"> di VALUTAZIONE</w:t>
      </w:r>
    </w:p>
    <w:p w:rsidR="001173F5" w:rsidRPr="00EC131D" w:rsidRDefault="001173F5" w:rsidP="00B140E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COMUNE DI SORDEVOLO</w:t>
      </w:r>
    </w:p>
    <w:p w:rsidR="001173F5" w:rsidRPr="00EC131D" w:rsidRDefault="001173F5" w:rsidP="00B140EE">
      <w:pPr>
        <w:pStyle w:val="Title"/>
        <w:spacing w:line="360" w:lineRule="auto"/>
        <w:rPr>
          <w:rFonts w:cs="Tahoma"/>
          <w:sz w:val="22"/>
          <w:szCs w:val="22"/>
        </w:rPr>
      </w:pPr>
      <w:r w:rsidRPr="00EC131D">
        <w:rPr>
          <w:rFonts w:cs="Tahoma"/>
          <w:sz w:val="22"/>
          <w:szCs w:val="22"/>
        </w:rPr>
        <w:t xml:space="preserve">Provincia di </w:t>
      </w:r>
      <w:r>
        <w:rPr>
          <w:rFonts w:cs="Tahoma"/>
          <w:sz w:val="22"/>
          <w:szCs w:val="22"/>
        </w:rPr>
        <w:t>BIELLA</w:t>
      </w:r>
    </w:p>
    <w:p w:rsidR="001173F5" w:rsidRPr="00D2519E" w:rsidRDefault="001173F5">
      <w:pPr>
        <w:ind w:firstLine="3828"/>
        <w:jc w:val="left"/>
        <w:rPr>
          <w:rFonts w:ascii="Garamond" w:hAnsi="Garamond"/>
        </w:rPr>
      </w:pPr>
    </w:p>
    <w:p w:rsidR="001173F5" w:rsidRPr="00D2519E" w:rsidRDefault="001173F5">
      <w:pPr>
        <w:ind w:firstLine="3828"/>
        <w:jc w:val="left"/>
        <w:rPr>
          <w:rFonts w:ascii="Garamond" w:hAnsi="Garamond"/>
        </w:rPr>
      </w:pPr>
    </w:p>
    <w:p w:rsidR="001173F5" w:rsidRPr="00D2519E" w:rsidRDefault="001173F5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1173F5" w:rsidRPr="00D2519E" w:rsidRDefault="001173F5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1173F5" w:rsidRPr="00C66F9E" w:rsidRDefault="001173F5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L’NdV presso il Comune di Sordevolo</w:t>
      </w:r>
      <w:r w:rsidRPr="00C66F9E">
        <w:rPr>
          <w:rFonts w:ascii="Garamond" w:hAnsi="Garamond" w:cs="Times New Roman"/>
        </w:rPr>
        <w:t xml:space="preserve">, ai sensi dell’art. 14, c. 4, lett. g), del d.lgs. n. 150/2009 e delle </w:t>
      </w:r>
      <w:r w:rsidRPr="00C66F9E">
        <w:rPr>
          <w:rFonts w:ascii="Garamond" w:hAnsi="Garamond" w:cs="Times New Roman"/>
          <w:b/>
        </w:rPr>
        <w:t xml:space="preserve">delibere A.N.AC. n. 1310/2016 e </w:t>
      </w:r>
      <w:r>
        <w:rPr>
          <w:rFonts w:ascii="Garamond" w:hAnsi="Garamond" w:cs="Times New Roman"/>
          <w:b/>
        </w:rPr>
        <w:t>236</w:t>
      </w:r>
      <w:r w:rsidRPr="00C66F9E">
        <w:rPr>
          <w:rFonts w:ascii="Garamond" w:hAnsi="Garamond" w:cs="Times New Roman"/>
          <w:b/>
        </w:rPr>
        <w:t>/2017</w:t>
      </w:r>
      <w:r w:rsidRPr="00C66F9E">
        <w:rPr>
          <w:rFonts w:ascii="Garamond" w:hAnsi="Garamond" w:cs="Times New Roman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C66F9E">
        <w:rPr>
          <w:rFonts w:ascii="Garamond" w:hAnsi="Garamond" w:cs="Times New Roman"/>
          <w:b/>
        </w:rPr>
        <w:t>31 marzo 2017</w:t>
      </w:r>
      <w:r>
        <w:rPr>
          <w:rFonts w:ascii="Garamond" w:hAnsi="Garamond" w:cs="Times New Roman"/>
        </w:rPr>
        <w:t xml:space="preserve"> della delibera n. 236</w:t>
      </w:r>
      <w:r w:rsidRPr="00C66F9E">
        <w:rPr>
          <w:rFonts w:ascii="Garamond" w:hAnsi="Garamond" w:cs="Times New Roman"/>
        </w:rPr>
        <w:t>/2017.</w:t>
      </w:r>
    </w:p>
    <w:p w:rsidR="001173F5" w:rsidRPr="00C66F9E" w:rsidRDefault="001173F5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L’NdV</w:t>
      </w:r>
      <w:r w:rsidRPr="00C66F9E">
        <w:rPr>
          <w:rFonts w:ascii="Garamond" w:hAnsi="Garamond" w:cs="Times New Roman"/>
        </w:rPr>
        <w:t xml:space="preserve">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1173F5" w:rsidRPr="00C66F9E" w:rsidRDefault="001173F5">
      <w:pPr>
        <w:pStyle w:val="ListParagraph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base di quanto sopra</w:t>
      </w:r>
      <w:r>
        <w:rPr>
          <w:rFonts w:ascii="Garamond" w:hAnsi="Garamond" w:cs="Times New Roman"/>
        </w:rPr>
        <w:t>, l’NdV</w:t>
      </w:r>
      <w:r w:rsidRPr="00C66F9E">
        <w:rPr>
          <w:rFonts w:ascii="Garamond" w:hAnsi="Garamond" w:cs="Times New Roman"/>
        </w:rPr>
        <w:t>, ai sensi dell’art. 14, c. 4, lett. g), del d.lgs. n. 150/2009</w:t>
      </w:r>
    </w:p>
    <w:p w:rsidR="001173F5" w:rsidRPr="00C66F9E" w:rsidRDefault="001173F5">
      <w:pPr>
        <w:pStyle w:val="ListParagraph"/>
        <w:spacing w:before="120" w:after="0"/>
        <w:ind w:left="360" w:firstLine="0"/>
        <w:rPr>
          <w:rFonts w:ascii="Garamond" w:hAnsi="Garamond" w:cs="Times New Roman"/>
        </w:rPr>
      </w:pPr>
    </w:p>
    <w:p w:rsidR="001173F5" w:rsidRPr="00D2519E" w:rsidRDefault="001173F5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1173F5" w:rsidRPr="00D2519E" w:rsidRDefault="001173F5">
      <w:pPr>
        <w:pStyle w:val="ListParagraph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1173F5" w:rsidRPr="00D2519E" w:rsidRDefault="001173F5">
      <w:pPr>
        <w:pStyle w:val="ListParagraph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>
        <w:rPr>
          <w:rStyle w:val="FootnoteReference"/>
          <w:rFonts w:ascii="Garamond" w:hAnsi="Garamond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 xml:space="preserve">o sul sito </w:t>
      </w:r>
      <w:r>
        <w:rPr>
          <w:rFonts w:ascii="Garamond" w:hAnsi="Garamond"/>
        </w:rPr>
        <w:t>dell’</w:t>
      </w:r>
      <w:r w:rsidRPr="00D2519E">
        <w:rPr>
          <w:rFonts w:ascii="Garamond" w:hAnsi="Garamond"/>
        </w:rPr>
        <w:t>ente.</w:t>
      </w:r>
    </w:p>
    <w:p w:rsidR="001173F5" w:rsidRPr="00D2519E" w:rsidRDefault="001173F5">
      <w:pPr>
        <w:widowControl/>
        <w:rPr>
          <w:rFonts w:ascii="Garamond" w:hAnsi="Garamond" w:cs="Times New Roman"/>
        </w:rPr>
      </w:pPr>
    </w:p>
    <w:p w:rsidR="001173F5" w:rsidRPr="00D2519E" w:rsidRDefault="001173F5">
      <w:pPr>
        <w:spacing w:before="120" w:after="0" w:line="320" w:lineRule="exact"/>
        <w:jc w:val="left"/>
        <w:rPr>
          <w:rFonts w:ascii="Garamond" w:hAnsi="Garamond"/>
        </w:rPr>
      </w:pPr>
    </w:p>
    <w:p w:rsidR="001173F5" w:rsidRDefault="001173F5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CF0840">
        <w:rPr>
          <w:rFonts w:ascii="Garamond" w:hAnsi="Garamond" w:cs="Times New Roman"/>
        </w:rPr>
        <w:t xml:space="preserve">Data: </w:t>
      </w:r>
      <w:r>
        <w:rPr>
          <w:rFonts w:ascii="Garamond" w:hAnsi="Garamond" w:cs="Times New Roman"/>
        </w:rPr>
        <w:t>21</w:t>
      </w:r>
      <w:r w:rsidRPr="00CF0840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aprile 2017</w:t>
      </w:r>
      <w:bookmarkStart w:id="0" w:name="_GoBack"/>
      <w:bookmarkEnd w:id="0"/>
    </w:p>
    <w:p w:rsidR="001173F5" w:rsidRDefault="001173F5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1173F5" w:rsidRDefault="001173F5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1173F5" w:rsidRPr="00D2519E" w:rsidRDefault="001173F5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1173F5" w:rsidRDefault="001173F5" w:rsidP="0018699F">
      <w:pPr>
        <w:spacing w:before="120" w:after="0" w:line="320" w:lineRule="exact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 xml:space="preserve">IL  </w:t>
      </w:r>
      <w:r w:rsidRPr="00B140EE">
        <w:rPr>
          <w:rFonts w:ascii="Garamond" w:hAnsi="Garamond" w:cs="Times New Roman"/>
          <w:b/>
        </w:rPr>
        <w:t>NUCLEO DI VALUTAZIONE</w:t>
      </w:r>
    </w:p>
    <w:p w:rsidR="001173F5" w:rsidRPr="00D2519E" w:rsidRDefault="001173F5" w:rsidP="0018699F">
      <w:pPr>
        <w:spacing w:after="240" w:line="320" w:lineRule="exact"/>
        <w:jc w:val="center"/>
        <w:rPr>
          <w:rFonts w:ascii="Garamond" w:hAnsi="Garamond" w:cs="Times New Roman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66.8pt;margin-top:18.95pt;width:145.4pt;height:67.65pt;z-index:-251658240;visibility:visible" wrapcoords="-111 0 -111 21360 21600 21360 21600 0 -111 0">
            <v:imagedata r:id="rId7" o:title=""/>
            <w10:wrap type="tight"/>
          </v:shape>
        </w:pict>
      </w:r>
      <w:r>
        <w:rPr>
          <w:rFonts w:ascii="Garamond" w:hAnsi="Garamond" w:cs="Times New Roman"/>
          <w:b/>
          <w:bCs/>
        </w:rPr>
        <w:t>Anna Terzuolo</w:t>
      </w:r>
    </w:p>
    <w:sectPr w:rsidR="001173F5" w:rsidRPr="00D2519E" w:rsidSect="00531085">
      <w:headerReference w:type="default" r:id="rId8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F5" w:rsidRDefault="001173F5">
      <w:pPr>
        <w:spacing w:after="0" w:line="240" w:lineRule="auto"/>
      </w:pPr>
      <w:r>
        <w:separator/>
      </w:r>
    </w:p>
  </w:endnote>
  <w:endnote w:type="continuationSeparator" w:id="0">
    <w:p w:rsidR="001173F5" w:rsidRDefault="0011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F5" w:rsidRDefault="001173F5">
      <w:r>
        <w:separator/>
      </w:r>
    </w:p>
  </w:footnote>
  <w:footnote w:type="continuationSeparator" w:id="0">
    <w:p w:rsidR="001173F5" w:rsidRDefault="001173F5">
      <w:r>
        <w:continuationSeparator/>
      </w:r>
    </w:p>
  </w:footnote>
  <w:footnote w:id="1">
    <w:p w:rsidR="001173F5" w:rsidRDefault="001173F5">
      <w:pPr>
        <w:pStyle w:val="FootnoteText"/>
      </w:pPr>
      <w:r>
        <w:rPr>
          <w:rStyle w:val="FootnoteReference"/>
          <w:rFonts w:cs="Cambri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3F5" w:rsidRDefault="001173F5">
    <w:pPr>
      <w:pStyle w:val="Header"/>
      <w:rPr>
        <w:b/>
      </w:rPr>
    </w:pPr>
    <w:r>
      <w:rPr>
        <w:b/>
      </w:rPr>
      <w:t xml:space="preserve">Allegato 1 alla </w:t>
    </w:r>
    <w:r>
      <w:rPr>
        <w:rFonts w:cs="Times New Roman"/>
        <w:b/>
      </w:rPr>
      <w:t xml:space="preserve">delibera n. 236 </w:t>
    </w:r>
    <w:r w:rsidRPr="00C66F9E">
      <w:rPr>
        <w:rFonts w:cs="Times New Roman"/>
        <w:b/>
      </w:rPr>
      <w:t>/</w:t>
    </w:r>
    <w:r>
      <w:rPr>
        <w:rFonts w:cs="Times New Roman"/>
        <w:b/>
      </w:rPr>
      <w:t xml:space="preserve"> </w:t>
    </w:r>
    <w:r w:rsidRPr="00C66F9E">
      <w:rPr>
        <w:rFonts w:cs="Times New Roman"/>
        <w:b/>
      </w:rPr>
      <w:t>2017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FEA"/>
    <w:rsid w:val="00011339"/>
    <w:rsid w:val="00074977"/>
    <w:rsid w:val="000B2C20"/>
    <w:rsid w:val="000C371F"/>
    <w:rsid w:val="000D74CE"/>
    <w:rsid w:val="000E1D6F"/>
    <w:rsid w:val="001173F5"/>
    <w:rsid w:val="0018699F"/>
    <w:rsid w:val="00200301"/>
    <w:rsid w:val="00212362"/>
    <w:rsid w:val="00231674"/>
    <w:rsid w:val="0025379B"/>
    <w:rsid w:val="002A245F"/>
    <w:rsid w:val="0038394B"/>
    <w:rsid w:val="00393E20"/>
    <w:rsid w:val="00423D22"/>
    <w:rsid w:val="004B3307"/>
    <w:rsid w:val="004E3FEA"/>
    <w:rsid w:val="00531085"/>
    <w:rsid w:val="005314E6"/>
    <w:rsid w:val="00534FC0"/>
    <w:rsid w:val="00734D6A"/>
    <w:rsid w:val="00776161"/>
    <w:rsid w:val="00782E5B"/>
    <w:rsid w:val="007C0D1D"/>
    <w:rsid w:val="008864A1"/>
    <w:rsid w:val="008B6605"/>
    <w:rsid w:val="00916E8B"/>
    <w:rsid w:val="009517B8"/>
    <w:rsid w:val="00965ECC"/>
    <w:rsid w:val="0098673C"/>
    <w:rsid w:val="00AB4AA7"/>
    <w:rsid w:val="00B140EE"/>
    <w:rsid w:val="00B84AF8"/>
    <w:rsid w:val="00C205DD"/>
    <w:rsid w:val="00C66F9E"/>
    <w:rsid w:val="00CF0840"/>
    <w:rsid w:val="00D2519E"/>
    <w:rsid w:val="00DF2E3B"/>
    <w:rsid w:val="00E54230"/>
    <w:rsid w:val="00EC131D"/>
    <w:rsid w:val="00F058DA"/>
    <w:rsid w:val="00F6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85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531085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DefaultParagraphFont"/>
    <w:uiPriority w:val="99"/>
    <w:rsid w:val="00531085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531085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DefaultParagraphFont"/>
    <w:uiPriority w:val="99"/>
    <w:rsid w:val="00531085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DefaultParagraphFont"/>
    <w:uiPriority w:val="99"/>
    <w:rsid w:val="00531085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531085"/>
    <w:rPr>
      <w:rFonts w:ascii="Times New Roman" w:hAnsi="Times New Roman" w:cs="Cambria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531085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531085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531085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531085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531085"/>
  </w:style>
  <w:style w:type="character" w:customStyle="1" w:styleId="Richiamoallanotadichiusura">
    <w:name w:val="Richiamo alla nota di chiusura"/>
    <w:uiPriority w:val="99"/>
    <w:rsid w:val="00531085"/>
    <w:rPr>
      <w:vertAlign w:val="superscript"/>
    </w:rPr>
  </w:style>
  <w:style w:type="character" w:customStyle="1" w:styleId="Caratterenotadichiusura">
    <w:name w:val="Carattere nota di chiusura"/>
    <w:uiPriority w:val="99"/>
    <w:rsid w:val="00531085"/>
  </w:style>
  <w:style w:type="paragraph" w:styleId="FootnoteText">
    <w:name w:val="footnote text"/>
    <w:basedOn w:val="Normal"/>
    <w:link w:val="FootnoteTextChar"/>
    <w:uiPriority w:val="99"/>
    <w:rsid w:val="0053108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43D"/>
    <w:rPr>
      <w:rFonts w:ascii="Times New Roman" w:hAnsi="Times New Roman" w:cs="Cambria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531085"/>
    <w:pPr>
      <w:ind w:left="357" w:hanging="357"/>
    </w:pPr>
  </w:style>
  <w:style w:type="paragraph" w:styleId="PlainText">
    <w:name w:val="Plain Text"/>
    <w:basedOn w:val="Normal"/>
    <w:link w:val="PlainTextChar"/>
    <w:uiPriority w:val="99"/>
    <w:rsid w:val="00531085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143D"/>
    <w:rPr>
      <w:rFonts w:ascii="Courier New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53108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43D"/>
    <w:rPr>
      <w:rFonts w:ascii="Times New Roman" w:hAnsi="Times New Roman" w:cs="Cambria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3108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43D"/>
    <w:rPr>
      <w:rFonts w:ascii="Times New Roman" w:hAnsi="Times New Roman" w:cs="Cambria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531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3D"/>
    <w:rPr>
      <w:rFonts w:ascii="Times New Roman" w:hAnsi="Times New Roman" w:cs="Cambria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3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3D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310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3D"/>
    <w:rPr>
      <w:rFonts w:ascii="Times New Roman" w:hAnsi="Times New Roman" w:cs="Cambria"/>
      <w:sz w:val="0"/>
      <w:szCs w:val="0"/>
      <w:lang w:eastAsia="ar-SA"/>
    </w:rPr>
  </w:style>
  <w:style w:type="paragraph" w:customStyle="1" w:styleId="Notaapidipagina">
    <w:name w:val="Nota a piè di pagina"/>
    <w:basedOn w:val="Normal"/>
    <w:uiPriority w:val="99"/>
    <w:rsid w:val="00531085"/>
    <w:pPr>
      <w:suppressLineNumbers/>
      <w:ind w:left="339" w:hanging="339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140EE"/>
    <w:pPr>
      <w:keepNext w:val="0"/>
      <w:widowControl/>
      <w:suppressAutoHyphens w:val="0"/>
      <w:spacing w:after="0" w:line="240" w:lineRule="auto"/>
      <w:jc w:val="center"/>
    </w:pPr>
    <w:rPr>
      <w:rFonts w:ascii="Tahoma" w:hAnsi="Tahoma" w:cs="Times New Roman"/>
      <w:b/>
      <w:sz w:val="20"/>
      <w:szCs w:val="20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B140EE"/>
    <w:rPr>
      <w:rFonts w:ascii="Tahoma" w:hAnsi="Tahoma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NUCLEO di VALUTAZIONE</dc:title>
  <dc:subject/>
  <dc:creator>Rossella Picicci</dc:creator>
  <cp:keywords/>
  <dc:description/>
  <cp:lastModifiedBy>elena.menaldo</cp:lastModifiedBy>
  <cp:revision>2</cp:revision>
  <cp:lastPrinted>2017-03-10T10:02:00Z</cp:lastPrinted>
  <dcterms:created xsi:type="dcterms:W3CDTF">2018-05-16T12:28:00Z</dcterms:created>
  <dcterms:modified xsi:type="dcterms:W3CDTF">2018-05-16T12:28:00Z</dcterms:modified>
</cp:coreProperties>
</file>